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B599A" w:rsidRPr="00AC56A5" w:rsidRDefault="00EB599A" w:rsidP="00EB599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  <w:lang w:eastAsia="vi-VN"/>
        </w:rPr>
      </w:pPr>
      <w:r w:rsidRPr="00AC56A5">
        <w:rPr>
          <w:rFonts w:ascii="Times New Roman" w:eastAsia="Times New Roman" w:hAnsi="Times New Roman"/>
          <w:b/>
          <w:sz w:val="26"/>
          <w:szCs w:val="26"/>
          <w:u w:val="single"/>
          <w:lang w:eastAsia="vi-VN"/>
        </w:rPr>
        <w:t>Luyện Toán</w:t>
      </w:r>
    </w:p>
    <w:p w:rsidR="00EB599A" w:rsidRDefault="00EB599A" w:rsidP="00EB599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vi-VN"/>
        </w:rPr>
      </w:pPr>
      <w:r w:rsidRPr="00AC56A5">
        <w:rPr>
          <w:rFonts w:ascii="Times New Roman" w:eastAsia="Times New Roman" w:hAnsi="Times New Roman"/>
          <w:b/>
          <w:sz w:val="26"/>
          <w:szCs w:val="26"/>
          <w:lang w:eastAsia="vi-VN"/>
        </w:rPr>
        <w:t>Ôn luyện tuần 7</w:t>
      </w:r>
    </w:p>
    <w:p w:rsidR="00C72F06" w:rsidRPr="00C72F06" w:rsidRDefault="00C72F06" w:rsidP="00C72F06">
      <w:pPr>
        <w:spacing w:after="0" w:line="288" w:lineRule="auto"/>
        <w:ind w:left="720"/>
        <w:jc w:val="center"/>
        <w:rPr>
          <w:rFonts w:ascii="Times New Roman" w:eastAsia="Times New Roman" w:hAnsi="Times New Roman"/>
          <w:b/>
          <w:bCs/>
          <w:color w:val="FF0000"/>
          <w:sz w:val="28"/>
          <w:szCs w:val="28"/>
          <w:u w:val="single"/>
          <w:lang w:val="nl-NL"/>
        </w:rPr>
      </w:pPr>
      <w:r w:rsidRPr="008D2132">
        <w:rPr>
          <w:rFonts w:ascii="Times New Roman" w:eastAsia="Times New Roman" w:hAnsi="Times New Roman"/>
          <w:b/>
          <w:bCs/>
          <w:color w:val="FF0000"/>
          <w:sz w:val="28"/>
          <w:szCs w:val="28"/>
          <w:u w:val="single"/>
          <w:lang w:val="nl-NL"/>
        </w:rPr>
        <w:t xml:space="preserve">(Ngày dạy: </w:t>
      </w:r>
      <w:r w:rsidR="00AA1A1D">
        <w:rPr>
          <w:rFonts w:ascii="Times New Roman" w:eastAsia="Times New Roman" w:hAnsi="Times New Roman"/>
          <w:b/>
          <w:bCs/>
          <w:color w:val="FF0000"/>
          <w:sz w:val="28"/>
          <w:szCs w:val="28"/>
          <w:u w:val="single"/>
          <w:lang w:val="nl-NL"/>
        </w:rPr>
        <w:t>20</w:t>
      </w:r>
      <w:r w:rsidRPr="008D2132">
        <w:rPr>
          <w:rFonts w:ascii="Times New Roman" w:eastAsia="Times New Roman" w:hAnsi="Times New Roman"/>
          <w:b/>
          <w:bCs/>
          <w:color w:val="FF0000"/>
          <w:sz w:val="28"/>
          <w:szCs w:val="28"/>
          <w:u w:val="single"/>
          <w:lang w:val="nl-NL"/>
        </w:rPr>
        <w:t xml:space="preserve">/10/2023) </w:t>
      </w:r>
    </w:p>
    <w:p w:rsidR="00EB599A" w:rsidRPr="00AC56A5" w:rsidRDefault="00EB599A" w:rsidP="00EB599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vi-VN"/>
        </w:rPr>
      </w:pPr>
      <w:r w:rsidRPr="00AC56A5">
        <w:rPr>
          <w:rFonts w:ascii="Times New Roman" w:eastAsia="Times New Roman" w:hAnsi="Times New Roman"/>
          <w:b/>
          <w:sz w:val="26"/>
          <w:szCs w:val="26"/>
          <w:lang w:eastAsia="vi-VN"/>
        </w:rPr>
        <w:t>BÀI 15: LUYỆN TẬP CHUNG (Tiết 1)</w:t>
      </w:r>
    </w:p>
    <w:p w:rsidR="00EB599A" w:rsidRPr="00AC56A5" w:rsidRDefault="00EB599A" w:rsidP="00EB599A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val="nl-NL"/>
        </w:rPr>
      </w:pPr>
      <w:r w:rsidRPr="00AC56A5">
        <w:rPr>
          <w:rFonts w:ascii="Times New Roman" w:eastAsia="Times New Roman" w:hAnsi="Times New Roman"/>
          <w:b/>
          <w:bCs/>
          <w:sz w:val="26"/>
          <w:szCs w:val="26"/>
          <w:lang w:val="nl-NL"/>
        </w:rPr>
        <w:t>I. YÊU CẦU CẦN ĐẠT:</w:t>
      </w:r>
    </w:p>
    <w:p w:rsidR="00EB599A" w:rsidRPr="00AC56A5" w:rsidRDefault="00EB599A" w:rsidP="00EB599A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6"/>
          <w:szCs w:val="26"/>
          <w:lang w:val="nl-NL"/>
        </w:rPr>
      </w:pPr>
      <w:r w:rsidRPr="00AC56A5">
        <w:rPr>
          <w:rFonts w:ascii="Times New Roman" w:eastAsia="Times New Roman" w:hAnsi="Times New Roman"/>
          <w:b/>
          <w:i/>
          <w:sz w:val="26"/>
          <w:szCs w:val="26"/>
          <w:lang w:val="nl-NL"/>
        </w:rPr>
        <w:t>1. Kiến thức, kĩ năng:</w:t>
      </w:r>
    </w:p>
    <w:p w:rsidR="00EB599A" w:rsidRPr="00207052" w:rsidRDefault="00EB599A" w:rsidP="00EB599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AC56A5">
        <w:rPr>
          <w:rFonts w:ascii="Times New Roman" w:eastAsia="Times New Roman" w:hAnsi="Times New Roman"/>
          <w:sz w:val="26"/>
          <w:szCs w:val="26"/>
          <w:lang w:val="vi-VN"/>
        </w:rPr>
        <w:t>-</w:t>
      </w:r>
      <w:r w:rsidRPr="00207052">
        <w:rPr>
          <w:rFonts w:ascii="Times New Roman" w:eastAsia="Times New Roman" w:hAnsi="Times New Roman"/>
          <w:sz w:val="26"/>
          <w:szCs w:val="26"/>
          <w:lang w:val="nl-NL"/>
        </w:rPr>
        <w:t xml:space="preserve"> Củng cố các bảng nhân 6, 7, 8, 9 và chia 6, 7, 8, 9</w:t>
      </w:r>
      <w:r w:rsidRPr="00AC56A5">
        <w:rPr>
          <w:rFonts w:ascii="Times New Roman" w:eastAsia="Times New Roman" w:hAnsi="Times New Roman"/>
          <w:sz w:val="26"/>
          <w:szCs w:val="26"/>
          <w:lang w:val="vi-VN"/>
        </w:rPr>
        <w:t xml:space="preserve">. </w:t>
      </w:r>
    </w:p>
    <w:p w:rsidR="00EB599A" w:rsidRPr="00207052" w:rsidRDefault="00EB599A" w:rsidP="00EB599A">
      <w:pPr>
        <w:spacing w:after="0" w:line="240" w:lineRule="auto"/>
        <w:contextualSpacing/>
        <w:jc w:val="both"/>
        <w:rPr>
          <w:rFonts w:ascii="Times New Roman" w:eastAsia="Times New Roman" w:hAnsi="Times New Roman"/>
          <w:spacing w:val="-4"/>
          <w:sz w:val="26"/>
          <w:szCs w:val="26"/>
          <w:lang w:val="nl-NL"/>
        </w:rPr>
      </w:pPr>
      <w:r w:rsidRPr="00AC56A5">
        <w:rPr>
          <w:rFonts w:ascii="Times New Roman" w:eastAsia="Times New Roman" w:hAnsi="Times New Roman"/>
          <w:spacing w:val="-4"/>
          <w:sz w:val="26"/>
          <w:szCs w:val="26"/>
          <w:lang w:val="vi-VN"/>
        </w:rPr>
        <w:t>-</w:t>
      </w:r>
      <w:r w:rsidRPr="00207052">
        <w:rPr>
          <w:rFonts w:ascii="Times New Roman" w:eastAsia="Times New Roman" w:hAnsi="Times New Roman"/>
          <w:spacing w:val="-4"/>
          <w:sz w:val="26"/>
          <w:szCs w:val="26"/>
          <w:lang w:val="nl-NL"/>
        </w:rPr>
        <w:t xml:space="preserve"> Vận dụng các phép tính trong bảng nhân 6, 7, 8, 9  và chia 6, 7, 8, 9  để tính nhẩm điền số vào các ô trống cho thích hợp, giải các bài tập, bài toán có lời văn liên quan đến bảng nhân và chia 6, 7, 8, 9.</w:t>
      </w:r>
    </w:p>
    <w:p w:rsidR="00EB599A" w:rsidRPr="00207052" w:rsidRDefault="00EB599A" w:rsidP="00EB599A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6"/>
          <w:szCs w:val="26"/>
          <w:lang w:val="nl-NL"/>
        </w:rPr>
      </w:pPr>
      <w:r w:rsidRPr="00207052">
        <w:rPr>
          <w:rFonts w:ascii="Times New Roman" w:eastAsia="Times New Roman" w:hAnsi="Times New Roman"/>
          <w:b/>
          <w:i/>
          <w:sz w:val="26"/>
          <w:szCs w:val="26"/>
          <w:lang w:val="nl-NL"/>
        </w:rPr>
        <w:t>2. Phẩm chất:</w:t>
      </w:r>
    </w:p>
    <w:p w:rsidR="00EB599A" w:rsidRPr="00207052" w:rsidRDefault="00EB599A" w:rsidP="00EB599A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nl-NL"/>
        </w:rPr>
      </w:pPr>
      <w:r w:rsidRPr="00207052">
        <w:rPr>
          <w:rFonts w:ascii="Times New Roman" w:eastAsia="Times New Roman" w:hAnsi="Times New Roman"/>
          <w:sz w:val="26"/>
          <w:szCs w:val="26"/>
          <w:lang w:val="nl-NL"/>
        </w:rPr>
        <w:t>- Phẩm chất nhân ái: Có ý thức giúp đỡ lẫn nhau trong hoạt động nhóm để hoàn thành nhiệm vụ.</w:t>
      </w:r>
    </w:p>
    <w:p w:rsidR="00EB599A" w:rsidRPr="00207052" w:rsidRDefault="00EB599A" w:rsidP="00EB599A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nl-NL"/>
        </w:rPr>
      </w:pPr>
      <w:r w:rsidRPr="00207052">
        <w:rPr>
          <w:rFonts w:ascii="Times New Roman" w:eastAsia="Times New Roman" w:hAnsi="Times New Roman"/>
          <w:sz w:val="26"/>
          <w:szCs w:val="26"/>
          <w:lang w:val="nl-NL"/>
        </w:rPr>
        <w:t>- Phẩm chất chăm chỉ: Chăm chỉ suy nghĩ, trả lời câu hỏi; làm tốt các bài tập.</w:t>
      </w:r>
    </w:p>
    <w:p w:rsidR="00EB599A" w:rsidRPr="00207052" w:rsidRDefault="00EB599A" w:rsidP="00EB599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207052">
        <w:rPr>
          <w:rFonts w:ascii="Times New Roman" w:eastAsia="Times New Roman" w:hAnsi="Times New Roman"/>
          <w:sz w:val="26"/>
          <w:szCs w:val="26"/>
          <w:lang w:val="nl-NL"/>
        </w:rPr>
        <w:t>- Phẩm chất trách nhiệm: Giữ trật tự, biết lắng nghe, học tập nghiêm túc.</w:t>
      </w:r>
    </w:p>
    <w:p w:rsidR="00EB599A" w:rsidRPr="00207052" w:rsidRDefault="00EB599A" w:rsidP="00EB599A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6"/>
          <w:szCs w:val="26"/>
          <w:lang w:val="nl-NL"/>
        </w:rPr>
      </w:pPr>
      <w:r w:rsidRPr="00207052">
        <w:rPr>
          <w:rFonts w:ascii="Times New Roman" w:eastAsia="Times New Roman" w:hAnsi="Times New Roman"/>
          <w:b/>
          <w:i/>
          <w:sz w:val="26"/>
          <w:szCs w:val="26"/>
          <w:lang w:val="nl-NL"/>
        </w:rPr>
        <w:t>3. Năng lực chung:</w:t>
      </w:r>
    </w:p>
    <w:p w:rsidR="00EB599A" w:rsidRPr="00207052" w:rsidRDefault="00EB599A" w:rsidP="00EB599A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nl-NL"/>
        </w:rPr>
      </w:pPr>
      <w:r w:rsidRPr="00207052">
        <w:rPr>
          <w:rFonts w:ascii="Times New Roman" w:eastAsia="Times New Roman" w:hAnsi="Times New Roman"/>
          <w:sz w:val="26"/>
          <w:szCs w:val="26"/>
          <w:lang w:val="nl-NL"/>
        </w:rPr>
        <w:t>- Năng lực tự chủ, tự học: lắng nghe, trả lời câu hỏi, làm bài tập.</w:t>
      </w:r>
    </w:p>
    <w:p w:rsidR="00EB599A" w:rsidRPr="00207052" w:rsidRDefault="00EB599A" w:rsidP="00EB599A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nl-NL"/>
        </w:rPr>
      </w:pPr>
      <w:r w:rsidRPr="00207052">
        <w:rPr>
          <w:rFonts w:ascii="Times New Roman" w:eastAsia="Times New Roman" w:hAnsi="Times New Roman"/>
          <w:sz w:val="26"/>
          <w:szCs w:val="26"/>
          <w:lang w:val="nl-NL"/>
        </w:rPr>
        <w:t>- Năng lực giải quyết vấn đề và sáng tạo: tham gia trò chơi, vận dụng.</w:t>
      </w:r>
    </w:p>
    <w:p w:rsidR="00EB599A" w:rsidRPr="00207052" w:rsidRDefault="00EB599A" w:rsidP="00EB599A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nl-NL"/>
        </w:rPr>
      </w:pPr>
      <w:r w:rsidRPr="00207052">
        <w:rPr>
          <w:rFonts w:ascii="Times New Roman" w:eastAsia="Times New Roman" w:hAnsi="Times New Roman"/>
          <w:sz w:val="26"/>
          <w:szCs w:val="26"/>
          <w:lang w:val="nl-NL"/>
        </w:rPr>
        <w:t>- Năng lực giao tiếp và hợp tác: hoạt động nhóm.</w:t>
      </w:r>
    </w:p>
    <w:p w:rsidR="00EB599A" w:rsidRPr="00207052" w:rsidRDefault="00EB599A" w:rsidP="00EB599A">
      <w:pPr>
        <w:spacing w:after="0" w:line="240" w:lineRule="auto"/>
        <w:jc w:val="both"/>
        <w:rPr>
          <w:rFonts w:ascii="Times New Roman" w:eastAsia="Arial" w:hAnsi="Times New Roman"/>
          <w:b/>
          <w:sz w:val="26"/>
          <w:szCs w:val="26"/>
          <w:lang w:val="nl-NL"/>
        </w:rPr>
      </w:pPr>
      <w:r w:rsidRPr="00207052">
        <w:rPr>
          <w:rFonts w:ascii="Times New Roman" w:eastAsia="Arial" w:hAnsi="Times New Roman"/>
          <w:b/>
          <w:sz w:val="26"/>
          <w:szCs w:val="26"/>
          <w:lang w:val="nl-NL"/>
        </w:rPr>
        <w:t>II. ĐỒ DÙNG DẠY HỌC</w:t>
      </w:r>
    </w:p>
    <w:p w:rsidR="00EB599A" w:rsidRPr="00207052" w:rsidRDefault="00EB599A" w:rsidP="00EB599A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nl-NL"/>
        </w:rPr>
      </w:pPr>
      <w:r w:rsidRPr="00207052">
        <w:rPr>
          <w:rFonts w:ascii="Times New Roman" w:eastAsia="Arial" w:hAnsi="Times New Roman"/>
          <w:b/>
          <w:i/>
          <w:sz w:val="26"/>
          <w:szCs w:val="26"/>
          <w:lang w:val="nl-NL"/>
        </w:rPr>
        <w:t>1. Giáo viên:</w:t>
      </w:r>
      <w:r w:rsidRPr="00207052">
        <w:rPr>
          <w:rFonts w:ascii="Times New Roman" w:eastAsia="Arial" w:hAnsi="Times New Roman"/>
          <w:sz w:val="26"/>
          <w:szCs w:val="26"/>
          <w:lang w:val="nl-NL"/>
        </w:rPr>
        <w:t xml:space="preserve"> Vở bài tập Toán</w:t>
      </w:r>
    </w:p>
    <w:p w:rsidR="00EB599A" w:rsidRPr="00207052" w:rsidRDefault="00EB599A" w:rsidP="00EB599A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nl-NL"/>
        </w:rPr>
      </w:pPr>
      <w:r w:rsidRPr="00207052">
        <w:rPr>
          <w:rFonts w:ascii="Times New Roman" w:eastAsia="Arial" w:hAnsi="Times New Roman"/>
          <w:b/>
          <w:i/>
          <w:sz w:val="26"/>
          <w:szCs w:val="26"/>
          <w:lang w:val="nl-NL"/>
        </w:rPr>
        <w:t>2. Học sinh:</w:t>
      </w:r>
      <w:r w:rsidRPr="00207052">
        <w:rPr>
          <w:rFonts w:ascii="Times New Roman" w:eastAsia="Arial" w:hAnsi="Times New Roman"/>
          <w:sz w:val="26"/>
          <w:szCs w:val="26"/>
          <w:lang w:val="nl-NL"/>
        </w:rPr>
        <w:t xml:space="preserve"> Vở bài tập toán, bút, thước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0"/>
        <w:gridCol w:w="4700"/>
      </w:tblGrid>
      <w:tr w:rsidR="00EB599A" w:rsidRPr="00AC56A5" w:rsidTr="00E203B3">
        <w:tc>
          <w:tcPr>
            <w:tcW w:w="4940" w:type="dxa"/>
            <w:tcBorders>
              <w:bottom w:val="single" w:sz="4" w:space="0" w:color="auto"/>
            </w:tcBorders>
          </w:tcPr>
          <w:p w:rsidR="00EB599A" w:rsidRPr="00AC56A5" w:rsidRDefault="00EB599A" w:rsidP="00E203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Hoạt động của GV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EB599A" w:rsidRPr="00AC56A5" w:rsidRDefault="00EB599A" w:rsidP="00E203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Hoạt động của HS</w:t>
            </w:r>
          </w:p>
        </w:tc>
      </w:tr>
      <w:tr w:rsidR="00EB599A" w:rsidRPr="00AC56A5" w:rsidTr="00E203B3">
        <w:tc>
          <w:tcPr>
            <w:tcW w:w="4940" w:type="dxa"/>
            <w:tcBorders>
              <w:bottom w:val="single" w:sz="4" w:space="0" w:color="auto"/>
            </w:tcBorders>
          </w:tcPr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b/>
                <w:bCs/>
                <w:i/>
                <w:sz w:val="26"/>
                <w:szCs w:val="26"/>
                <w:lang w:val="nl-NL"/>
              </w:rPr>
              <w:t>1. HĐ khởi động:</w:t>
            </w:r>
            <w:r w:rsidRPr="00AC56A5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nl-NL"/>
              </w:rPr>
              <w:t xml:space="preserve"> </w:t>
            </w:r>
            <w:r w:rsidRPr="00AC56A5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(3-5’)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- GV tổ chức trò chơi trò chơi Truyền điện: Nêu một số phép tính trong bảng nhân, chia 6,7,8,9 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Nhận xét, tuyên dương.</w:t>
            </w:r>
          </w:p>
          <w:p w:rsidR="00EB599A" w:rsidRPr="00207052" w:rsidRDefault="00EB599A" w:rsidP="00E203B3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2. HĐ</w:t>
            </w:r>
            <w:r w:rsidRPr="00207052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r w:rsidRPr="00207052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L</w:t>
            </w:r>
            <w:r w:rsidRPr="00AC56A5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vi-VN"/>
              </w:rPr>
              <w:t>uyện tập</w:t>
            </w:r>
            <w:r w:rsidRPr="00207052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, thực hành</w:t>
            </w:r>
            <w:r w:rsidRPr="00AC56A5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207052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(33p)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* Bài 1: Tính nhẩm)/VBT tr.41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</w:t>
            </w:r>
            <w:r w:rsidRPr="00AC56A5"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207052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 xml:space="preserve">Cho HS quan sát 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GV cho học sinh nối tiếp nêu câu trả lời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GV nhận xét bài làm, khen học sinh thực hiện tốt.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  <w:t xml:space="preserve"> </w:t>
            </w:r>
            <w:r w:rsidRPr="00AC56A5"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  <w:sym w:font="Wingdings" w:char="F0E8"/>
            </w:r>
            <w:r w:rsidRPr="00AC56A5"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  <w:t xml:space="preserve"> Gv chốt củng cố </w:t>
            </w:r>
            <w:r w:rsidRPr="00207052"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  <w:t>bảng nhân 5,6,7,8,9</w:t>
            </w:r>
            <w:r w:rsidRPr="00AC56A5"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  <w:t>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* Bài 2: Tô màu vào các đám mây ghi phép tính có kết quả bé hơn 7 (VBT/41)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i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lastRenderedPageBreak/>
              <w:t xml:space="preserve">- GV cho 2 bạn lên thực hiện với hình thức trò chơi: </w:t>
            </w:r>
            <w:r w:rsidRPr="00207052">
              <w:rPr>
                <w:rFonts w:ascii="Times New Roman" w:eastAsia="Arial" w:hAnsi="Times New Roman"/>
                <w:i/>
                <w:color w:val="000000"/>
                <w:sz w:val="26"/>
                <w:szCs w:val="26"/>
                <w:lang w:val="nl-NL"/>
              </w:rPr>
              <w:t>“Ai nhanh, Ai đúng?”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i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i/>
                <w:color w:val="000000"/>
                <w:sz w:val="26"/>
                <w:szCs w:val="26"/>
                <w:lang w:val="nl-NL"/>
              </w:rPr>
              <w:t>+ 2 học sinh thực hiện với thời gian các bạn dưới lớp hát bài: “Một con vịt”; nếu kết thúc bài hát, bạn nào nhanh, đúng bạn đó thắng.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Cho học sinh nhận xét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i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G</w:t>
            </w:r>
            <w:r w:rsidRPr="00AC56A5"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  <w:t>V</w:t>
            </w:r>
            <w:r w:rsidRPr="00207052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 xml:space="preserve"> nhận xét, khen học sinh nhanh – đúng và chốt đáp án.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i/>
                <w:color w:val="FF0000"/>
                <w:sz w:val="26"/>
                <w:szCs w:val="26"/>
                <w:lang w:val="nl-NL"/>
              </w:rPr>
              <w:t xml:space="preserve">  </w:t>
            </w:r>
            <w:r w:rsidRPr="00AC56A5"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  <w:sym w:font="Wingdings" w:char="F0E8"/>
            </w:r>
            <w:r w:rsidRPr="00AC56A5"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  <w:t xml:space="preserve">  Gv chốt củng cố </w:t>
            </w:r>
            <w:r w:rsidRPr="00AC56A5">
              <w:rPr>
                <w:rFonts w:ascii="Times New Roman" w:eastAsia="Times New Roman" w:hAnsi="Times New Roman"/>
                <w:i/>
                <w:sz w:val="26"/>
                <w:szCs w:val="26"/>
              </w:rPr>
              <w:t>bảng chia 5,6,7,8,9.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* Bài 3: VBT/41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GV cho học sinh lên thực hiện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GV nhận xét, khen, chốt kiến thức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  <w:sym w:font="Wingdings" w:char="F0E8"/>
            </w:r>
            <w:r w:rsidRPr="00AC56A5"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  <w:t xml:space="preserve"> Gv chốt cách điền số vào ô trống khi thực hiện nhân, chia trong bảng.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 xml:space="preserve">Bài 4: VBT/41. </w:t>
            </w:r>
            <w:r w:rsidRPr="002070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Giải bài toán có lời văn.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nl-NL"/>
              </w:rPr>
              <w:t xml:space="preserve">- </w:t>
            </w:r>
            <w:r w:rsidRPr="00207052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Gọi HS đọc bài toán.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- GV cho HS thảo luận cặp tìm hiểu bài toán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+ Bài toán cho biết gì?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+ Bài toán hỏi gì?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 xml:space="preserve">+ Muốn biết </w:t>
            </w: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Mai xếp tất cả bao nhiêu cái li ta phải làm như thế nào?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- HS thực hiện giải bài vào vở.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- GV quan sát, hỗ trợ HS gặp khó khăn.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sym w:font="Wingdings" w:char="F0E8"/>
            </w:r>
            <w:r w:rsidRPr="00207052"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  <w:t xml:space="preserve"> Củng cố cách giải bài toán có liên quan đến phép tính nhân</w:t>
            </w:r>
            <w:r w:rsidRPr="002070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 xml:space="preserve">Bài </w:t>
            </w:r>
            <w:r w:rsidRPr="00207052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 xml:space="preserve">5. </w:t>
            </w:r>
            <w:r w:rsidRPr="002070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Số?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cho HS đọc và xác định yêu cầu bài tập.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- GV yêu cầu HS quan sát mẫu và trả lời: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+ Nhìn vào mẫu nêu quy luật số của mẫu?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+ Tính theo hướng nào?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Cá nhân làm vào phiếu bài tập.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quan sát, hỗ trợ HS còn lúng túng.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Gọi HS chia sẻ kết quả, HS nhận xét lẫn nhau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nhận xét, tuyên dương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tham gia trò chơi (Trả lời kết quả các PT trong trò chơi)</w:t>
            </w:r>
          </w:p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 xml:space="preserve">- Học sinh trả lời: </w:t>
            </w:r>
          </w:p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a. 7 x 4= 28          8 x 6= 48                           </w:t>
            </w:r>
          </w:p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  9 x 5= 45          6 x 9= 54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b. 5 x 8= 40        4 x 9 = 36  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 8 x 8= 64         3 x 7 = 21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Học sinh nhận xét</w:t>
            </w: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AC56A5">
              <w:rPr>
                <w:rFonts w:ascii="Times New Roman" w:eastAsia="Arial" w:hAnsi="Times New Roman"/>
                <w:color w:val="000000"/>
                <w:sz w:val="26"/>
                <w:szCs w:val="26"/>
              </w:rPr>
              <w:lastRenderedPageBreak/>
              <w:t>- HS lắng nghe cách thực hiện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AC56A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 xml:space="preserve">- </w:t>
            </w:r>
            <w:r w:rsidRPr="00AC56A5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HS thực hiện làm bài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AC56A5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- HS nhận xét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AC56A5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- HS lắng nghe, quan sát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  <w:t>- 2 HS  lên bảng làm bài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- HS đọc bài toán 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thảo luận tìm hiểu đề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- 8 bàn, mỗi bàn 6 cái li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Mai xếp tất cả bao nhiêu cái li ?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lấy số li một bàn là 6 cái nhân số bàn là 8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              Bài giải: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Việt xếp tất cả số cái li: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       6 x 5 = 30 (cái li)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                 Đáp số: 30 (cái li)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đổi vở kiểm tra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quan sát mẫu</w:t>
            </w:r>
          </w:p>
          <w:p w:rsidR="00EB599A" w:rsidRPr="00207052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207052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+ Lấy số ở hai đỉnh của tam giác nhân với nhau thì được số ở giữa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AC56A5">
              <w:rPr>
                <w:rFonts w:ascii="Times New Roman" w:eastAsia="Times New Roman" w:hAnsi="Times New Roman"/>
                <w:bCs/>
                <w:sz w:val="26"/>
                <w:szCs w:val="26"/>
              </w:rPr>
              <w:t>- HS làm bài tập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</w:tc>
      </w:tr>
      <w:tr w:rsidR="00EB599A" w:rsidRPr="00AC56A5" w:rsidTr="00E203B3">
        <w:tc>
          <w:tcPr>
            <w:tcW w:w="4940" w:type="dxa"/>
            <w:tcBorders>
              <w:bottom w:val="single" w:sz="4" w:space="0" w:color="auto"/>
            </w:tcBorders>
          </w:tcPr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 w:rsidRPr="00AC56A5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lastRenderedPageBreak/>
              <w:t>*Củng cố - dặn dò (3p)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 w:rsidRPr="00AC56A5"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H: Giờ học hôm nay em được ôn lại những kiến thức gì?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 w:rsidRPr="00AC56A5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lastRenderedPageBreak/>
              <w:t xml:space="preserve">- GV nhận xét giờ học. </w:t>
            </w:r>
          </w:p>
          <w:p w:rsidR="00EB599A" w:rsidRPr="00AC56A5" w:rsidRDefault="00EB599A" w:rsidP="00E203B3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6"/>
                <w:szCs w:val="26"/>
                <w:lang w:val="vi-VN" w:eastAsia="vi-VN"/>
              </w:rPr>
            </w:pPr>
            <w:r w:rsidRPr="00AC56A5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- GV dặn HS về xem lại bài và chuẩn bị bài sau.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 w:eastAsia="vi-VN"/>
              </w:rPr>
            </w:pPr>
          </w:p>
          <w:p w:rsidR="00EB599A" w:rsidRPr="00AC56A5" w:rsidRDefault="00EB599A" w:rsidP="00E203B3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 w:rsidRPr="00AC56A5"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- HS trả lời</w:t>
            </w:r>
          </w:p>
        </w:tc>
      </w:tr>
      <w:tr w:rsidR="00EB599A" w:rsidRPr="00AC56A5" w:rsidTr="00E203B3">
        <w:tc>
          <w:tcPr>
            <w:tcW w:w="9640" w:type="dxa"/>
            <w:gridSpan w:val="2"/>
            <w:tcBorders>
              <w:top w:val="dashed" w:sz="4" w:space="0" w:color="auto"/>
            </w:tcBorders>
          </w:tcPr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nl-NL"/>
              </w:rPr>
              <w:t>IV. ĐIỀU CHỈNH SAU BÀI DẠY:</w:t>
            </w:r>
          </w:p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......................................................................................................................................</w:t>
            </w:r>
          </w:p>
          <w:p w:rsidR="00EB599A" w:rsidRPr="00AC56A5" w:rsidRDefault="00EB599A" w:rsidP="00E203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  <w:r w:rsidRPr="00AC56A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......................................................................................................................................</w:t>
            </w:r>
          </w:p>
        </w:tc>
      </w:tr>
    </w:tbl>
    <w:p w:rsidR="00EB599A" w:rsidRDefault="00EB599A" w:rsidP="00EB599A"/>
    <w:p w:rsidR="00771BEC" w:rsidRDefault="00771BEC"/>
    <w:sectPr w:rsidR="00771B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A7C"/>
    <w:rsid w:val="00207052"/>
    <w:rsid w:val="006E19DF"/>
    <w:rsid w:val="00771BEC"/>
    <w:rsid w:val="00AA1A1D"/>
    <w:rsid w:val="00C54A7C"/>
    <w:rsid w:val="00C72F06"/>
    <w:rsid w:val="00EB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34F97C"/>
  <w15:chartTrackingRefBased/>
  <w15:docId w15:val="{AD64B669-D83B-4EA9-9854-00F62C1E0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99A"/>
    <w:pPr>
      <w:spacing w:line="254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574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4</cp:revision>
  <dcterms:created xsi:type="dcterms:W3CDTF">2023-10-15T13:56:00Z</dcterms:created>
  <dcterms:modified xsi:type="dcterms:W3CDTF">2023-10-15T14:29:00Z</dcterms:modified>
</cp:coreProperties>
</file>